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F8" w:rsidRDefault="00A843F8" w:rsidP="00A843F8">
      <w:pPr>
        <w:jc w:val="right"/>
        <w:rPr>
          <w:rFonts w:ascii="Times New Roman" w:hAnsi="Times New Roman"/>
          <w:szCs w:val="3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825D519" wp14:editId="3E6D0024">
            <wp:simplePos x="0" y="0"/>
            <wp:positionH relativeFrom="column">
              <wp:posOffset>2720873</wp:posOffset>
            </wp:positionH>
            <wp:positionV relativeFrom="paragraph">
              <wp:posOffset>-134874</wp:posOffset>
            </wp:positionV>
            <wp:extent cx="486664" cy="614477"/>
            <wp:effectExtent l="19050" t="0" r="8636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64" cy="614477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</w:p>
    <w:p w:rsidR="00A843F8" w:rsidRDefault="00A843F8" w:rsidP="00A843F8">
      <w:pPr>
        <w:jc w:val="right"/>
        <w:rPr>
          <w:rFonts w:ascii="Times New Roman" w:hAnsi="Times New Roman"/>
          <w:szCs w:val="30"/>
        </w:rPr>
      </w:pP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3041">
        <w:rPr>
          <w:rFonts w:ascii="Times New Roman" w:hAnsi="Times New Roman"/>
          <w:sz w:val="24"/>
          <w:szCs w:val="24"/>
        </w:rPr>
        <w:t>РОССТАТ</w:t>
      </w:r>
    </w:p>
    <w:p w:rsidR="00A843F8" w:rsidRPr="00F03041" w:rsidRDefault="00A843F8" w:rsidP="00A843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 xml:space="preserve">ТЕРРИТОРИАЛЬНЫЙ ОРГАН ФЕДЕРАЛЬНОЙ СЛУЖБЫ </w:t>
      </w:r>
    </w:p>
    <w:p w:rsidR="00A843F8" w:rsidRPr="00965DCB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ГОСУДАРСТВЕННОЙ СТАТИСТИКИ ПО РЕСПУБЛИК</w:t>
      </w:r>
      <w:r>
        <w:rPr>
          <w:rFonts w:ascii="Times New Roman" w:hAnsi="Times New Roman"/>
          <w:b/>
          <w:sz w:val="28"/>
          <w:szCs w:val="28"/>
        </w:rPr>
        <w:t>Е</w:t>
      </w:r>
      <w:r w:rsidRPr="00965DCB">
        <w:rPr>
          <w:rFonts w:ascii="Times New Roman" w:hAnsi="Times New Roman"/>
          <w:b/>
          <w:sz w:val="28"/>
          <w:szCs w:val="28"/>
        </w:rPr>
        <w:t xml:space="preserve"> ДАГЕСТАН</w:t>
      </w:r>
    </w:p>
    <w:p w:rsidR="00A843F8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DC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65DCB">
        <w:rPr>
          <w:rFonts w:ascii="Times New Roman" w:hAnsi="Times New Roman"/>
          <w:b/>
          <w:sz w:val="28"/>
          <w:szCs w:val="28"/>
        </w:rPr>
        <w:t>Дагестанстат</w:t>
      </w:r>
      <w:proofErr w:type="spellEnd"/>
      <w:r w:rsidRPr="00965DCB">
        <w:rPr>
          <w:rFonts w:ascii="Times New Roman" w:hAnsi="Times New Roman"/>
          <w:b/>
          <w:sz w:val="28"/>
          <w:szCs w:val="28"/>
        </w:rPr>
        <w:t>)</w:t>
      </w:r>
    </w:p>
    <w:p w:rsidR="00A843F8" w:rsidRPr="00D267B6" w:rsidRDefault="00A843F8" w:rsidP="00A843F8">
      <w:pPr>
        <w:pStyle w:val="a4"/>
        <w:ind w:firstLine="567"/>
        <w:jc w:val="both"/>
        <w:rPr>
          <w:rFonts w:ascii="Times New Roman" w:hAnsi="Times New Roman" w:cs="Times New Roman"/>
          <w:szCs w:val="28"/>
        </w:rPr>
      </w:pPr>
    </w:p>
    <w:p w:rsidR="00A843F8" w:rsidRDefault="00A843F8" w:rsidP="00A843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52A29">
        <w:rPr>
          <w:rFonts w:ascii="Times New Roman" w:hAnsi="Times New Roman" w:cs="Times New Roman"/>
          <w:sz w:val="28"/>
          <w:szCs w:val="28"/>
        </w:rPr>
        <w:t>ПРЕСС-РЕЛИЗ</w:t>
      </w:r>
    </w:p>
    <w:p w:rsidR="00A843F8" w:rsidRPr="00D926D2" w:rsidRDefault="00A843F8" w:rsidP="00A843F8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p w:rsidR="00A843F8" w:rsidRDefault="00A843F8" w:rsidP="00A843F8">
      <w:pPr>
        <w:pStyle w:val="a5"/>
        <w:shd w:val="clear" w:color="auto" w:fill="FFFFFF"/>
        <w:spacing w:before="0" w:beforeAutospacing="0" w:after="0" w:afterAutospacing="0" w:line="288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26 июля</w:t>
      </w:r>
      <w:r w:rsidRPr="00551A86">
        <w:rPr>
          <w:b/>
          <w:sz w:val="32"/>
          <w:szCs w:val="28"/>
        </w:rPr>
        <w:t xml:space="preserve"> отмечается </w:t>
      </w:r>
      <w:r>
        <w:rPr>
          <w:b/>
          <w:sz w:val="32"/>
          <w:szCs w:val="28"/>
        </w:rPr>
        <w:t xml:space="preserve">общенациональный </w:t>
      </w:r>
      <w:r w:rsidRPr="005A3895">
        <w:rPr>
          <w:b/>
          <w:sz w:val="32"/>
          <w:szCs w:val="28"/>
        </w:rPr>
        <w:t xml:space="preserve">праздник – </w:t>
      </w:r>
    </w:p>
    <w:p w:rsidR="00A843F8" w:rsidRDefault="00A843F8" w:rsidP="00A843F8">
      <w:pPr>
        <w:pStyle w:val="a5"/>
        <w:shd w:val="clear" w:color="auto" w:fill="FFFFFF"/>
        <w:spacing w:before="0" w:beforeAutospacing="0" w:after="240" w:afterAutospacing="0" w:line="288" w:lineRule="auto"/>
        <w:jc w:val="center"/>
        <w:rPr>
          <w:b/>
          <w:sz w:val="32"/>
          <w:szCs w:val="28"/>
        </w:rPr>
      </w:pPr>
      <w:r w:rsidRPr="005A3895">
        <w:rPr>
          <w:b/>
          <w:sz w:val="32"/>
          <w:szCs w:val="28"/>
        </w:rPr>
        <w:t xml:space="preserve">ДЕНЬ </w:t>
      </w:r>
      <w:r>
        <w:rPr>
          <w:b/>
          <w:sz w:val="32"/>
          <w:szCs w:val="28"/>
        </w:rPr>
        <w:t>КОНСТИТУЦИИ РЕСПУБЛИКИ ДАГЕСТАН</w:t>
      </w:r>
    </w:p>
    <w:p w:rsidR="002047F6" w:rsidRPr="00652842" w:rsidRDefault="002047F6" w:rsidP="00204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43F8">
        <w:rPr>
          <w:rFonts w:ascii="Times New Roman" w:hAnsi="Times New Roman" w:cs="Times New Roman"/>
          <w:sz w:val="24"/>
        </w:rPr>
        <w:t xml:space="preserve">Ежегодно 26 июля дагестанцы отмечают один из главных государственных праздников – </w:t>
      </w:r>
      <w:r w:rsidRPr="00A843F8">
        <w:rPr>
          <w:rFonts w:ascii="Times New Roman" w:hAnsi="Times New Roman" w:cs="Times New Roman"/>
          <w:b/>
          <w:sz w:val="24"/>
        </w:rPr>
        <w:t>День Конституции Республики Дагестан</w:t>
      </w:r>
      <w:r w:rsidRPr="00652842">
        <w:rPr>
          <w:rFonts w:ascii="Times New Roman" w:hAnsi="Times New Roman" w:cs="Times New Roman"/>
          <w:sz w:val="24"/>
        </w:rPr>
        <w:t>, поскольку именно в этот день в 1994 году была принята первая постсоветская Конституция Дагестана как субъекта в составе Российской Федерации, а 26 июля был объявлен Днем Конституции Республики Дагестан и стал днем общенационального праздника.</w:t>
      </w:r>
    </w:p>
    <w:p w:rsidR="002047F6" w:rsidRPr="00652842" w:rsidRDefault="002047F6" w:rsidP="00204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2842">
        <w:rPr>
          <w:rFonts w:ascii="Times New Roman" w:hAnsi="Times New Roman" w:cs="Times New Roman"/>
          <w:sz w:val="24"/>
        </w:rPr>
        <w:t>В разработке новой Конституции принимали участие Правительство и Конституционная Комиссия Верховного Совета Дагестана, а также рабочая группа учёных-правоведов и юристов. Но изменения в общественно-политической жизни страны и республики</w:t>
      </w:r>
      <w:r w:rsidR="00652842">
        <w:rPr>
          <w:rFonts w:ascii="Times New Roman" w:hAnsi="Times New Roman" w:cs="Times New Roman"/>
          <w:sz w:val="24"/>
        </w:rPr>
        <w:t xml:space="preserve"> привели к необходимости внести </w:t>
      </w:r>
      <w:r w:rsidRPr="00652842">
        <w:rPr>
          <w:rFonts w:ascii="Times New Roman" w:hAnsi="Times New Roman" w:cs="Times New Roman"/>
          <w:sz w:val="24"/>
        </w:rPr>
        <w:t>некоторые поправки</w:t>
      </w:r>
      <w:r w:rsidR="00652842">
        <w:rPr>
          <w:rFonts w:ascii="Times New Roman" w:hAnsi="Times New Roman" w:cs="Times New Roman"/>
          <w:sz w:val="24"/>
        </w:rPr>
        <w:t>,</w:t>
      </w:r>
      <w:r w:rsidRPr="00652842">
        <w:rPr>
          <w:rFonts w:ascii="Times New Roman" w:hAnsi="Times New Roman" w:cs="Times New Roman"/>
          <w:sz w:val="24"/>
        </w:rPr>
        <w:t xml:space="preserve"> и 10 июля 2003 года была принята новая Конституция, но, несмотря на различие дат, граждане ежегодно отмечают 26 июля День Конституции Республики Дагестан. Этот шаг объясняется преемственностью обеих конституций.</w:t>
      </w:r>
    </w:p>
    <w:p w:rsidR="002047F6" w:rsidRPr="00652842" w:rsidRDefault="002047F6" w:rsidP="00204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2842">
        <w:rPr>
          <w:rFonts w:ascii="Times New Roman" w:hAnsi="Times New Roman" w:cs="Times New Roman"/>
          <w:sz w:val="24"/>
        </w:rPr>
        <w:t>Какую роль играет Конституция в Дагестане? Без сомнения, важную</w:t>
      </w:r>
      <w:r w:rsidR="00A843F8">
        <w:rPr>
          <w:rFonts w:ascii="Times New Roman" w:hAnsi="Times New Roman" w:cs="Times New Roman"/>
          <w:sz w:val="24"/>
        </w:rPr>
        <w:t xml:space="preserve"> роль</w:t>
      </w:r>
      <w:r w:rsidRPr="00652842">
        <w:rPr>
          <w:rFonts w:ascii="Times New Roman" w:hAnsi="Times New Roman" w:cs="Times New Roman"/>
          <w:sz w:val="24"/>
        </w:rPr>
        <w:t xml:space="preserve">, поскольку она занимает первое место в формировании Дагестана как гражданской и правовой республики и выступает основным законом республики. Она - правовой и моральный ориентир в республике и обладает психологическим и нравственным воздействием на граждан и должностные лица Дагестана. Это значит, что соблюдение или несоблюдение конституционных норм влечет за собой масштабный резонанс и выходит за рамки правовых отношений. Поэтому чтобы подчеркнуть важность документа граждане ежегодно отмечают 26 июля День Конституции Республики Дагестан. </w:t>
      </w:r>
    </w:p>
    <w:p w:rsidR="002047F6" w:rsidRPr="00652842" w:rsidRDefault="002047F6" w:rsidP="00204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2842">
        <w:rPr>
          <w:rFonts w:ascii="Times New Roman" w:hAnsi="Times New Roman" w:cs="Times New Roman"/>
          <w:sz w:val="24"/>
        </w:rPr>
        <w:t xml:space="preserve">Конституция является основным законом, закрепляющим субъективный статус Дагестана как республики в составе РФ, его общественный строй, систему и важные принципы организации, деятельности и совокупность полномочий органов </w:t>
      </w:r>
      <w:r w:rsidRPr="00652842">
        <w:rPr>
          <w:rFonts w:ascii="Times New Roman" w:hAnsi="Times New Roman" w:cs="Times New Roman"/>
          <w:sz w:val="24"/>
        </w:rPr>
        <w:lastRenderedPageBreak/>
        <w:t>государственной власти и местного самоуправления, а также систему прав и свобод человека и гражданина. Под данным положением подразумевается следующее:</w:t>
      </w:r>
    </w:p>
    <w:p w:rsidR="002047F6" w:rsidRPr="00652842" w:rsidRDefault="002047F6" w:rsidP="00A843F8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52842">
        <w:rPr>
          <w:rFonts w:ascii="Times New Roman" w:hAnsi="Times New Roman" w:cs="Times New Roman"/>
          <w:sz w:val="24"/>
        </w:rPr>
        <w:t xml:space="preserve">представители </w:t>
      </w:r>
      <w:proofErr w:type="spellStart"/>
      <w:r w:rsidRPr="00652842">
        <w:rPr>
          <w:rFonts w:ascii="Times New Roman" w:hAnsi="Times New Roman" w:cs="Times New Roman"/>
          <w:sz w:val="24"/>
        </w:rPr>
        <w:t>госвласти</w:t>
      </w:r>
      <w:proofErr w:type="spellEnd"/>
      <w:r w:rsidRPr="00652842">
        <w:rPr>
          <w:rFonts w:ascii="Times New Roman" w:hAnsi="Times New Roman" w:cs="Times New Roman"/>
          <w:sz w:val="24"/>
        </w:rPr>
        <w:t xml:space="preserve"> и органов самоуправления обязуются организовывать должностную деятельность в соответствии с Конституцией;</w:t>
      </w:r>
    </w:p>
    <w:p w:rsidR="002047F6" w:rsidRPr="00652842" w:rsidRDefault="002047F6" w:rsidP="00A843F8">
      <w:pPr>
        <w:numPr>
          <w:ilvl w:val="0"/>
          <w:numId w:val="1"/>
        </w:numPr>
        <w:tabs>
          <w:tab w:val="clear" w:pos="720"/>
          <w:tab w:val="left" w:pos="851"/>
          <w:tab w:val="num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52842">
        <w:rPr>
          <w:rFonts w:ascii="Times New Roman" w:hAnsi="Times New Roman" w:cs="Times New Roman"/>
          <w:sz w:val="24"/>
        </w:rPr>
        <w:t>они должны претворять и следить за порядком внедрения конституционных норм в обществе.</w:t>
      </w:r>
    </w:p>
    <w:p w:rsidR="002047F6" w:rsidRPr="00652842" w:rsidRDefault="002047F6" w:rsidP="00204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2842">
        <w:rPr>
          <w:rFonts w:ascii="Times New Roman" w:hAnsi="Times New Roman" w:cs="Times New Roman"/>
          <w:sz w:val="24"/>
        </w:rPr>
        <w:t>Согласно Конституции Республики Дагестан, высшее должностное лицо — президент. В его полномочия входят исполнительная власть и формирование законодательного органа в Республике Дагестан.</w:t>
      </w:r>
    </w:p>
    <w:p w:rsidR="002047F6" w:rsidRPr="00652842" w:rsidRDefault="002047F6" w:rsidP="00204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2842">
        <w:rPr>
          <w:rFonts w:ascii="Times New Roman" w:hAnsi="Times New Roman" w:cs="Times New Roman"/>
          <w:sz w:val="24"/>
        </w:rPr>
        <w:t>Конституция Республики Дагестан содержит в себе модель социально-экономического построения общества, требующую своего наполнения. Так, в законодательстве республики необходимо поддерживать уровень поддержки уязвимых слоев населения, гарантированный Конституцией. В республике немало сделано в этом направлении.</w:t>
      </w:r>
    </w:p>
    <w:p w:rsidR="008607EE" w:rsidRPr="00652842" w:rsidRDefault="008607EE" w:rsidP="00204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A843F8">
        <w:rPr>
          <w:rFonts w:ascii="Times New Roman" w:hAnsi="Times New Roman" w:cs="Times New Roman"/>
          <w:b/>
          <w:sz w:val="24"/>
        </w:rPr>
        <w:t>Конституционное строительство</w:t>
      </w:r>
      <w:r w:rsidRPr="00652842">
        <w:rPr>
          <w:rFonts w:ascii="Times New Roman" w:hAnsi="Times New Roman" w:cs="Times New Roman"/>
          <w:sz w:val="24"/>
        </w:rPr>
        <w:t xml:space="preserve"> – это процесс постоянного динамичного совершенствования норм Основного закона, актуализация его содержания согласно запросам общества. Принятые в 2020 году поправки в Конституцию Российской Федерации, закрепившие незыблемость социальной ориентированности государства, приоритет его суверенитета, совершенствование властных институтов, несомненно, нашли свое отражение в необходимой части как в Конституции Дагестана, так и в иных актах республиканского законодательства.</w:t>
      </w:r>
    </w:p>
    <w:p w:rsidR="008607EE" w:rsidRPr="00652842" w:rsidRDefault="008607EE" w:rsidP="002047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2842">
        <w:rPr>
          <w:rFonts w:ascii="Times New Roman" w:hAnsi="Times New Roman" w:cs="Times New Roman"/>
          <w:sz w:val="24"/>
        </w:rPr>
        <w:t>Нам надлежит осознать, что Конституция – это не догма, а живой, развивающийся, совершенствующийся правовой организм. Она должна быть своеобразным барометром, определяющим состояние общественных настроений, и маяком, указывающим нашей стране путь к благосостоянию, процветанию и величию. Именно поэтому к Конституции Дагестана мы должны относиться как к священному писанию – бережно, благоговейно, трепетно и с особой любовью.</w:t>
      </w:r>
    </w:p>
    <w:p w:rsidR="008607EE" w:rsidRPr="00652842" w:rsidRDefault="008607EE" w:rsidP="008607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07EE" w:rsidRPr="00A843F8" w:rsidRDefault="008607EE" w:rsidP="00A843F8">
      <w:pPr>
        <w:spacing w:after="0"/>
        <w:ind w:firstLine="709"/>
        <w:jc w:val="both"/>
        <w:rPr>
          <w:rFonts w:ascii="Arial" w:hAnsi="Arial" w:cs="Arial"/>
          <w:b/>
          <w:i/>
          <w:color w:val="0070C0"/>
          <w:sz w:val="24"/>
        </w:rPr>
      </w:pPr>
      <w:proofErr w:type="spellStart"/>
      <w:r w:rsidRPr="00A843F8">
        <w:rPr>
          <w:rFonts w:ascii="Arial" w:hAnsi="Arial" w:cs="Arial"/>
          <w:b/>
          <w:i/>
          <w:color w:val="0070C0"/>
          <w:sz w:val="24"/>
        </w:rPr>
        <w:t>Дагестанстат</w:t>
      </w:r>
      <w:proofErr w:type="spellEnd"/>
      <w:r w:rsidRPr="00A843F8">
        <w:rPr>
          <w:rFonts w:ascii="Arial" w:hAnsi="Arial" w:cs="Arial"/>
          <w:b/>
          <w:i/>
          <w:color w:val="0070C0"/>
          <w:sz w:val="24"/>
        </w:rPr>
        <w:t xml:space="preserve"> поздравляет всех дагестанцев </w:t>
      </w:r>
      <w:r w:rsidRPr="00A843F8">
        <w:rPr>
          <w:rFonts w:ascii="Arial" w:hAnsi="Arial" w:cs="Arial"/>
          <w:b/>
          <w:i/>
          <w:color w:val="0070C0"/>
          <w:sz w:val="24"/>
        </w:rPr>
        <w:t xml:space="preserve"> </w:t>
      </w:r>
      <w:r w:rsidRPr="00A843F8">
        <w:rPr>
          <w:rFonts w:ascii="Arial" w:hAnsi="Arial" w:cs="Arial"/>
          <w:b/>
          <w:i/>
          <w:color w:val="0070C0"/>
          <w:sz w:val="24"/>
        </w:rPr>
        <w:t xml:space="preserve"> </w:t>
      </w:r>
      <w:r w:rsidRPr="00A843F8">
        <w:rPr>
          <w:rFonts w:ascii="Arial" w:hAnsi="Arial" w:cs="Arial"/>
          <w:b/>
          <w:i/>
          <w:color w:val="0070C0"/>
          <w:sz w:val="24"/>
        </w:rPr>
        <w:t>с одним из значимых государственных праздников – Днем Конституции Республики Дагестан!</w:t>
      </w:r>
    </w:p>
    <w:p w:rsidR="008607EE" w:rsidRPr="00A843F8" w:rsidRDefault="008607EE" w:rsidP="00A843F8">
      <w:pPr>
        <w:spacing w:after="0"/>
        <w:ind w:firstLine="709"/>
        <w:jc w:val="both"/>
        <w:rPr>
          <w:rFonts w:ascii="Arial" w:hAnsi="Arial" w:cs="Arial"/>
          <w:b/>
          <w:i/>
          <w:color w:val="0070C0"/>
          <w:sz w:val="24"/>
        </w:rPr>
      </w:pPr>
      <w:r w:rsidRPr="00A843F8">
        <w:rPr>
          <w:rFonts w:ascii="Arial" w:hAnsi="Arial" w:cs="Arial"/>
          <w:b/>
          <w:i/>
          <w:color w:val="0070C0"/>
          <w:sz w:val="24"/>
        </w:rPr>
        <w:t>Конституция не просто определила современный облик Дагестана. Она отразила дух Страны гор – многовековые традиции дружбы наших народов, уважения к своей истории и культуре, бережного отношения к родной земле.</w:t>
      </w:r>
    </w:p>
    <w:p w:rsidR="008607EE" w:rsidRPr="00A843F8" w:rsidRDefault="008607EE" w:rsidP="00A843F8">
      <w:pPr>
        <w:spacing w:after="0"/>
        <w:ind w:firstLine="709"/>
        <w:jc w:val="both"/>
        <w:rPr>
          <w:rFonts w:ascii="Arial" w:hAnsi="Arial" w:cs="Arial"/>
          <w:b/>
          <w:i/>
          <w:color w:val="0070C0"/>
          <w:sz w:val="24"/>
        </w:rPr>
      </w:pPr>
      <w:r w:rsidRPr="00A843F8">
        <w:rPr>
          <w:rFonts w:ascii="Arial" w:hAnsi="Arial" w:cs="Arial"/>
          <w:b/>
          <w:i/>
          <w:color w:val="0070C0"/>
          <w:sz w:val="24"/>
        </w:rPr>
        <w:t>Следуя букве и духу Конституции, соблюдая законы страны и республики, мы действуем на благо людей, трудимся и созидаем ради процветания нашего общего дома – Дагестана.</w:t>
      </w:r>
    </w:p>
    <w:p w:rsidR="008607EE" w:rsidRPr="00A843F8" w:rsidRDefault="008607EE" w:rsidP="00A843F8">
      <w:pPr>
        <w:spacing w:after="0"/>
        <w:ind w:firstLine="709"/>
        <w:jc w:val="both"/>
        <w:rPr>
          <w:rFonts w:ascii="Arial" w:hAnsi="Arial" w:cs="Arial"/>
          <w:b/>
          <w:i/>
          <w:color w:val="0070C0"/>
          <w:sz w:val="24"/>
        </w:rPr>
      </w:pPr>
      <w:r w:rsidRPr="00A843F8">
        <w:rPr>
          <w:rFonts w:ascii="Arial" w:hAnsi="Arial" w:cs="Arial"/>
          <w:b/>
          <w:i/>
          <w:color w:val="0070C0"/>
          <w:sz w:val="24"/>
        </w:rPr>
        <w:lastRenderedPageBreak/>
        <w:t>​Желаем вам крепкого здоровья, мира и добра, новых успехов и достижений во имя республики и всей России!</w:t>
      </w:r>
    </w:p>
    <w:p w:rsidR="008607EE" w:rsidRPr="00A843F8" w:rsidRDefault="008607EE" w:rsidP="00A843F8">
      <w:pPr>
        <w:spacing w:after="0"/>
        <w:ind w:firstLine="709"/>
        <w:jc w:val="both"/>
        <w:rPr>
          <w:rFonts w:ascii="Arial" w:hAnsi="Arial" w:cs="Arial"/>
          <w:b/>
          <w:i/>
          <w:color w:val="0070C0"/>
          <w:sz w:val="24"/>
        </w:rPr>
      </w:pPr>
    </w:p>
    <w:p w:rsidR="002047F6" w:rsidRPr="00652842" w:rsidRDefault="002047F6" w:rsidP="002047F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047F6" w:rsidRPr="00652842" w:rsidRDefault="002047F6" w:rsidP="002047F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843F8" w:rsidRPr="00551A86" w:rsidRDefault="00A843F8" w:rsidP="00A843F8">
      <w:pPr>
        <w:tabs>
          <w:tab w:val="left" w:pos="2513"/>
        </w:tabs>
        <w:spacing w:after="0" w:line="240" w:lineRule="auto"/>
        <w:ind w:right="425"/>
        <w:jc w:val="right"/>
        <w:rPr>
          <w:rFonts w:ascii="Times New Roman" w:hAnsi="Times New Roman"/>
          <w:b/>
          <w:sz w:val="28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Территориальный орган Федеральной службы</w:t>
      </w:r>
    </w:p>
    <w:p w:rsidR="00A843F8" w:rsidRPr="00551A86" w:rsidRDefault="00A843F8" w:rsidP="00A843F8">
      <w:pPr>
        <w:spacing w:after="0" w:line="240" w:lineRule="auto"/>
        <w:ind w:right="425"/>
        <w:jc w:val="right"/>
        <w:rPr>
          <w:rFonts w:ascii="Times New Roman" w:hAnsi="Times New Roman"/>
          <w:b/>
          <w:i/>
          <w:color w:val="0070C0"/>
          <w:sz w:val="32"/>
          <w:szCs w:val="28"/>
        </w:rPr>
      </w:pPr>
      <w:r w:rsidRPr="00551A86">
        <w:rPr>
          <w:rFonts w:ascii="Times New Roman" w:hAnsi="Times New Roman"/>
          <w:b/>
          <w:sz w:val="28"/>
          <w:szCs w:val="28"/>
        </w:rPr>
        <w:t>государственной статисти</w:t>
      </w:r>
      <w:bookmarkStart w:id="0" w:name="_GoBack"/>
      <w:bookmarkEnd w:id="0"/>
      <w:r w:rsidRPr="00551A86">
        <w:rPr>
          <w:rFonts w:ascii="Times New Roman" w:hAnsi="Times New Roman"/>
          <w:b/>
          <w:sz w:val="28"/>
          <w:szCs w:val="28"/>
        </w:rPr>
        <w:t>ки по Республике Дагестан</w:t>
      </w:r>
    </w:p>
    <w:p w:rsidR="00F314CF" w:rsidRPr="00652842" w:rsidRDefault="00F314CF">
      <w:pPr>
        <w:rPr>
          <w:sz w:val="20"/>
        </w:rPr>
      </w:pPr>
    </w:p>
    <w:sectPr w:rsidR="00F314CF" w:rsidRPr="0065284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D31" w:rsidRDefault="00494D31" w:rsidP="00A833A6">
      <w:pPr>
        <w:spacing w:after="0" w:line="240" w:lineRule="auto"/>
      </w:pPr>
      <w:r>
        <w:separator/>
      </w:r>
    </w:p>
  </w:endnote>
  <w:endnote w:type="continuationSeparator" w:id="0">
    <w:p w:rsidR="00494D31" w:rsidRDefault="00494D31" w:rsidP="00A8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094374"/>
      <w:docPartObj>
        <w:docPartGallery w:val="Page Numbers (Bottom of Page)"/>
        <w:docPartUnique/>
      </w:docPartObj>
    </w:sdtPr>
    <w:sdtContent>
      <w:p w:rsidR="00A833A6" w:rsidRDefault="00A83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33A6" w:rsidRDefault="00A833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D31" w:rsidRDefault="00494D31" w:rsidP="00A833A6">
      <w:pPr>
        <w:spacing w:after="0" w:line="240" w:lineRule="auto"/>
      </w:pPr>
      <w:r>
        <w:separator/>
      </w:r>
    </w:p>
  </w:footnote>
  <w:footnote w:type="continuationSeparator" w:id="0">
    <w:p w:rsidR="00494D31" w:rsidRDefault="00494D31" w:rsidP="00A8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B0FB2"/>
    <w:multiLevelType w:val="multilevel"/>
    <w:tmpl w:val="A754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F6"/>
    <w:rsid w:val="00006503"/>
    <w:rsid w:val="002047F6"/>
    <w:rsid w:val="00494D31"/>
    <w:rsid w:val="00652842"/>
    <w:rsid w:val="008607EE"/>
    <w:rsid w:val="00A833A6"/>
    <w:rsid w:val="00A843F8"/>
    <w:rsid w:val="00F3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7F6"/>
    <w:rPr>
      <w:color w:val="0000FF" w:themeColor="hyperlink"/>
      <w:u w:val="single"/>
    </w:rPr>
  </w:style>
  <w:style w:type="paragraph" w:styleId="a4">
    <w:name w:val="No Spacing"/>
    <w:uiPriority w:val="1"/>
    <w:qFormat/>
    <w:rsid w:val="00A843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8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3A6"/>
  </w:style>
  <w:style w:type="paragraph" w:styleId="a8">
    <w:name w:val="footer"/>
    <w:basedOn w:val="a"/>
    <w:link w:val="a9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7F6"/>
    <w:rPr>
      <w:color w:val="0000FF" w:themeColor="hyperlink"/>
      <w:u w:val="single"/>
    </w:rPr>
  </w:style>
  <w:style w:type="paragraph" w:styleId="a4">
    <w:name w:val="No Spacing"/>
    <w:uiPriority w:val="1"/>
    <w:qFormat/>
    <w:rsid w:val="00A843F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A84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3A6"/>
  </w:style>
  <w:style w:type="paragraph" w:styleId="a8">
    <w:name w:val="footer"/>
    <w:basedOn w:val="a"/>
    <w:link w:val="a9"/>
    <w:uiPriority w:val="99"/>
    <w:unhideWhenUsed/>
    <w:rsid w:val="00A8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Асият Надыровна</dc:creator>
  <cp:lastModifiedBy>Курбанова Асият Надыровна</cp:lastModifiedBy>
  <cp:revision>4</cp:revision>
  <dcterms:created xsi:type="dcterms:W3CDTF">2022-07-11T07:28:00Z</dcterms:created>
  <dcterms:modified xsi:type="dcterms:W3CDTF">2022-07-11T07:59:00Z</dcterms:modified>
</cp:coreProperties>
</file>